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9F17CC" w:rsidRPr="003D2DE6" w14:paraId="58218077" w14:textId="77777777" w:rsidTr="009F17CC">
        <w:tc>
          <w:tcPr>
            <w:tcW w:w="2605" w:type="dxa"/>
          </w:tcPr>
          <w:p w14:paraId="4D98434B" w14:textId="7064316D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Mësimdh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n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si</w:t>
            </w:r>
          </w:p>
        </w:tc>
        <w:tc>
          <w:tcPr>
            <w:tcW w:w="6745" w:type="dxa"/>
          </w:tcPr>
          <w:p w14:paraId="655A66AA" w14:textId="77777777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F17CC" w:rsidRPr="003D2DE6" w14:paraId="0EFFBF22" w14:textId="77777777" w:rsidTr="009F17CC">
        <w:tc>
          <w:tcPr>
            <w:tcW w:w="2605" w:type="dxa"/>
          </w:tcPr>
          <w:p w14:paraId="184A46F9" w14:textId="560BB5A8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Shkolla</w:t>
            </w:r>
          </w:p>
        </w:tc>
        <w:tc>
          <w:tcPr>
            <w:tcW w:w="6745" w:type="dxa"/>
          </w:tcPr>
          <w:p w14:paraId="74918DF4" w14:textId="77777777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9F17CC" w:rsidRPr="003D2DE6" w14:paraId="1C441FD3" w14:textId="77777777" w:rsidTr="009F17CC">
        <w:tc>
          <w:tcPr>
            <w:tcW w:w="2605" w:type="dxa"/>
          </w:tcPr>
          <w:p w14:paraId="045427A3" w14:textId="76FC022A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Viti shkollor</w:t>
            </w:r>
          </w:p>
        </w:tc>
        <w:tc>
          <w:tcPr>
            <w:tcW w:w="6745" w:type="dxa"/>
          </w:tcPr>
          <w:p w14:paraId="2B81591B" w14:textId="60963736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2025/2026</w:t>
            </w:r>
          </w:p>
        </w:tc>
      </w:tr>
      <w:tr w:rsidR="009F17CC" w:rsidRPr="003D2DE6" w14:paraId="336DE854" w14:textId="77777777" w:rsidTr="009F17CC">
        <w:tc>
          <w:tcPr>
            <w:tcW w:w="2605" w:type="dxa"/>
          </w:tcPr>
          <w:p w14:paraId="7C85B246" w14:textId="3067E62B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 xml:space="preserve">Klasa </w:t>
            </w:r>
          </w:p>
        </w:tc>
        <w:tc>
          <w:tcPr>
            <w:tcW w:w="6745" w:type="dxa"/>
          </w:tcPr>
          <w:p w14:paraId="3015125B" w14:textId="5417D888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I</w:t>
            </w:r>
            <w:r w:rsidR="003327A3" w:rsidRPr="003D2DE6">
              <w:rPr>
                <w:rFonts w:ascii="Times New Roman" w:hAnsi="Times New Roman" w:cs="Times New Roman"/>
                <w:lang w:val="sq-AL"/>
              </w:rPr>
              <w:t>I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>I</w:t>
            </w:r>
          </w:p>
        </w:tc>
      </w:tr>
      <w:tr w:rsidR="009F17CC" w:rsidRPr="003D2DE6" w14:paraId="02A93B5E" w14:textId="77777777" w:rsidTr="009F17CC">
        <w:tc>
          <w:tcPr>
            <w:tcW w:w="2605" w:type="dxa"/>
          </w:tcPr>
          <w:p w14:paraId="1A76ABFE" w14:textId="45C325A7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L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nda</w:t>
            </w:r>
          </w:p>
        </w:tc>
        <w:tc>
          <w:tcPr>
            <w:tcW w:w="6745" w:type="dxa"/>
          </w:tcPr>
          <w:p w14:paraId="55B10211" w14:textId="312086C5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3D2DE6">
              <w:rPr>
                <w:rFonts w:ascii="Times New Roman" w:hAnsi="Times New Roman" w:cs="Times New Roman"/>
                <w:b/>
                <w:bCs/>
                <w:lang w:val="sq-AL"/>
              </w:rPr>
              <w:t>Edukimi p</w:t>
            </w:r>
            <w:r w:rsidR="008D71CE" w:rsidRPr="003D2DE6">
              <w:rPr>
                <w:rFonts w:ascii="Times New Roman" w:hAnsi="Times New Roman" w:cs="Times New Roman"/>
                <w:b/>
                <w:bCs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b/>
                <w:bCs/>
                <w:lang w:val="sq-AL"/>
              </w:rPr>
              <w:t>r sh</w:t>
            </w:r>
            <w:r w:rsidR="008D71CE" w:rsidRPr="003D2DE6">
              <w:rPr>
                <w:rFonts w:ascii="Times New Roman" w:hAnsi="Times New Roman" w:cs="Times New Roman"/>
                <w:b/>
                <w:bCs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b/>
                <w:bCs/>
                <w:lang w:val="sq-AL"/>
              </w:rPr>
              <w:t xml:space="preserve">ndetin </w:t>
            </w:r>
            <w:r w:rsidR="007F3DE2" w:rsidRPr="003D2DE6">
              <w:rPr>
                <w:rFonts w:ascii="Times New Roman" w:hAnsi="Times New Roman" w:cs="Times New Roman"/>
                <w:b/>
                <w:bCs/>
                <w:lang w:val="sq-AL"/>
              </w:rPr>
              <w:t>3</w:t>
            </w:r>
          </w:p>
        </w:tc>
      </w:tr>
      <w:tr w:rsidR="009F17CC" w:rsidRPr="003D2DE6" w14:paraId="4B986CB1" w14:textId="77777777" w:rsidTr="009F17CC">
        <w:tc>
          <w:tcPr>
            <w:tcW w:w="2605" w:type="dxa"/>
          </w:tcPr>
          <w:p w14:paraId="31573BEC" w14:textId="0B46F925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Koh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zgjatja</w:t>
            </w:r>
          </w:p>
        </w:tc>
        <w:tc>
          <w:tcPr>
            <w:tcW w:w="6745" w:type="dxa"/>
          </w:tcPr>
          <w:p w14:paraId="7AA29E1B" w14:textId="39BDF538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 xml:space="preserve">1 vit shkollor </w:t>
            </w:r>
          </w:p>
        </w:tc>
      </w:tr>
      <w:tr w:rsidR="009F17CC" w:rsidRPr="003D2DE6" w14:paraId="1B888F44" w14:textId="77777777" w:rsidTr="009F17CC">
        <w:tc>
          <w:tcPr>
            <w:tcW w:w="2605" w:type="dxa"/>
          </w:tcPr>
          <w:p w14:paraId="318E97F2" w14:textId="35C79398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P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rshkrimi i l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nd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 xml:space="preserve">s </w:t>
            </w:r>
          </w:p>
        </w:tc>
        <w:tc>
          <w:tcPr>
            <w:tcW w:w="6745" w:type="dxa"/>
          </w:tcPr>
          <w:p w14:paraId="4667E9FE" w14:textId="50869037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Kjo l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nd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sht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 xml:space="preserve"> dizajnuar p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r nx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n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sit e klas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 s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3327A3" w:rsidRPr="003D2DE6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>tret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3327A3" w:rsidRPr="003D2DE6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3D2DE6">
              <w:rPr>
                <w:rFonts w:ascii="Times New Roman" w:hAnsi="Times New Roman" w:cs="Times New Roman"/>
                <w:lang w:val="sq-AL"/>
              </w:rPr>
              <w:t>t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 xml:space="preserve"> shkoll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 fillore. Në këtë l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nd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 xml:space="preserve"> nxënësit do të mësojnë për 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>organet</w:t>
            </w:r>
            <w:r w:rsidR="00614926" w:rsidRPr="003D2DE6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D70CF2" w:rsidRPr="003D2DE6">
              <w:rPr>
                <w:rFonts w:ascii="Times New Roman" w:hAnsi="Times New Roman" w:cs="Times New Roman"/>
                <w:lang w:val="sq-AL"/>
              </w:rPr>
              <w:t>kryesore të</w:t>
            </w:r>
            <w:r w:rsidR="00614926" w:rsidRPr="003D2DE6">
              <w:rPr>
                <w:rFonts w:ascii="Times New Roman" w:hAnsi="Times New Roman" w:cs="Times New Roman"/>
                <w:lang w:val="sq-AL"/>
              </w:rPr>
              <w:t xml:space="preserve"> trupit të njeriut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 xml:space="preserve"> dhe funksioni</w:t>
            </w:r>
            <w:r w:rsidR="00614926" w:rsidRPr="003D2DE6">
              <w:rPr>
                <w:rFonts w:ascii="Times New Roman" w:hAnsi="Times New Roman" w:cs="Times New Roman"/>
                <w:lang w:val="sq-AL"/>
              </w:rPr>
              <w:t xml:space="preserve">n e tyre, 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>faktor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>t q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 xml:space="preserve"> ndikojn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 xml:space="preserve"> 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 xml:space="preserve"> sh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>ndetin e organeve dhe pjes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>ve 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7F3DE2" w:rsidRPr="003D2DE6">
              <w:rPr>
                <w:rFonts w:ascii="Times New Roman" w:hAnsi="Times New Roman" w:cs="Times New Roman"/>
                <w:lang w:val="sq-AL"/>
              </w:rPr>
              <w:t xml:space="preserve"> tjera</w:t>
            </w:r>
            <w:r w:rsidR="00614926" w:rsidRPr="003D2DE6">
              <w:rPr>
                <w:rFonts w:ascii="Times New Roman" w:hAnsi="Times New Roman" w:cs="Times New Roman"/>
                <w:lang w:val="sq-AL"/>
              </w:rPr>
              <w:t xml:space="preserve"> të trupit, a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ktivitet</w:t>
            </w:r>
            <w:r w:rsidR="00D70CF2" w:rsidRPr="003D2DE6">
              <w:rPr>
                <w:rFonts w:ascii="Times New Roman" w:hAnsi="Times New Roman" w:cs="Times New Roman"/>
                <w:lang w:val="sq-AL"/>
              </w:rPr>
              <w:t>et e përditshme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, veprimet q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duhet 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nd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rmerr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e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 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raste 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lehta l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ndimi dhe institucionet q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ndihmojn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rreth sh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ndetit.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Duke u nd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rlidhur me 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gjitha k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to, nx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n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sit do 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krijojn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nj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ditar personal 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sh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ndetit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,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ku paraqesin aktivitetet e ndryshme 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sh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ndetshme q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ata ndjekin dhe n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baz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tyre do nxjerrin p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rfundime 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ndryshme p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r sh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ndetin personal. 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Nx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14926" w:rsidRPr="003D2DE6">
              <w:rPr>
                <w:rFonts w:ascii="Times New Roman" w:hAnsi="Times New Roman" w:cs="Times New Roman"/>
                <w:lang w:val="sq-AL"/>
              </w:rPr>
              <w:t>s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it 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po ashtu 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do 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m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sojn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p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r r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nd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sin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e ajrit, ujit dhe mjedisit 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past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r, m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nyrat e mbrojtjes s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natyr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s 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dhe uji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t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n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veçanti. 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Nx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sit n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k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l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>nd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do t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m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sojn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edhe p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r vet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vler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simin si nj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nd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>r parimet themelore t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="008B5187" w:rsidRPr="003D2DE6">
              <w:rPr>
                <w:rFonts w:ascii="Times New Roman" w:hAnsi="Times New Roman" w:cs="Times New Roman"/>
                <w:lang w:val="sq-AL"/>
              </w:rPr>
              <w:t xml:space="preserve"> zhvillimit personal. </w:t>
            </w:r>
            <w:r w:rsidR="0065706E" w:rsidRPr="003D2DE6">
              <w:rPr>
                <w:rFonts w:ascii="Times New Roman" w:hAnsi="Times New Roman" w:cs="Times New Roman"/>
                <w:lang w:val="sq-AL"/>
              </w:rPr>
              <w:t xml:space="preserve"> </w:t>
            </w:r>
          </w:p>
        </w:tc>
      </w:tr>
      <w:tr w:rsidR="009F17CC" w:rsidRPr="003D2DE6" w14:paraId="67264F92" w14:textId="77777777" w:rsidTr="009F17CC">
        <w:tc>
          <w:tcPr>
            <w:tcW w:w="2605" w:type="dxa"/>
          </w:tcPr>
          <w:p w14:paraId="60ECDCF2" w14:textId="5AF9B433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Q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llimi i l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nd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</w:t>
            </w:r>
          </w:p>
        </w:tc>
        <w:tc>
          <w:tcPr>
            <w:tcW w:w="6745" w:type="dxa"/>
          </w:tcPr>
          <w:p w14:paraId="79E5276C" w14:textId="44AEE7AF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 xml:space="preserve">Qëllimi i lëndës është që nxënësit të 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 xml:space="preserve">njohin më mirë trupin e tyre dhe mënyrën se si funksionon ai. Përveç mënyrave të ruajtjes së </w:t>
            </w:r>
            <w:proofErr w:type="spellStart"/>
            <w:r w:rsidR="003B2BF2" w:rsidRPr="003D2DE6">
              <w:rPr>
                <w:rFonts w:ascii="Times New Roman" w:hAnsi="Times New Roman" w:cs="Times New Roman"/>
                <w:lang w:val="sq-AL"/>
              </w:rPr>
              <w:t>higjienes</w:t>
            </w:r>
            <w:proofErr w:type="spellEnd"/>
            <w:r w:rsidR="003B2BF2" w:rsidRPr="003D2DE6">
              <w:rPr>
                <w:rFonts w:ascii="Times New Roman" w:hAnsi="Times New Roman" w:cs="Times New Roman"/>
                <w:lang w:val="sq-AL"/>
              </w:rPr>
              <w:t xml:space="preserve"> së trupit, nxënësit do të mësojnë si të veprojnë në raste lëndimi gjatë aktiviteteve të përditshme dhe cilat institucione ndihmojnë në ruajtjen e shëndetit. Gjithashtu, nxënësit do mësojnë për 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>rëndësinë e ajrit, ujit dhe mjedisit të pastër,</w:t>
            </w:r>
            <w:r w:rsidR="003B2BF2" w:rsidRPr="003D2DE6">
              <w:rPr>
                <w:rFonts w:ascii="Times New Roman" w:hAnsi="Times New Roman" w:cs="Times New Roman"/>
                <w:lang w:val="sq-AL"/>
              </w:rPr>
              <w:t xml:space="preserve"> si dhe mbrojtjen e natyrës. Nxënësit do</w:t>
            </w:r>
            <w:r w:rsidR="003A56C9" w:rsidRPr="003D2DE6">
              <w:rPr>
                <w:rFonts w:ascii="Times New Roman" w:hAnsi="Times New Roman" w:cs="Times New Roman"/>
                <w:lang w:val="sq-AL"/>
              </w:rPr>
              <w:t xml:space="preserve"> të njohin rreziqet që mund të vijnë nga përdorimi i internetit, të dallojnë </w:t>
            </w:r>
            <w:proofErr w:type="spellStart"/>
            <w:r w:rsidR="003A56C9" w:rsidRPr="003D2DE6">
              <w:rPr>
                <w:rFonts w:ascii="Times New Roman" w:hAnsi="Times New Roman" w:cs="Times New Roman"/>
                <w:lang w:val="sq-AL"/>
              </w:rPr>
              <w:t>sjellet</w:t>
            </w:r>
            <w:proofErr w:type="spellEnd"/>
            <w:r w:rsidR="003A56C9" w:rsidRPr="003D2DE6">
              <w:rPr>
                <w:rFonts w:ascii="Times New Roman" w:hAnsi="Times New Roman" w:cs="Times New Roman"/>
                <w:lang w:val="sq-AL"/>
              </w:rPr>
              <w:t xml:space="preserve"> e mira për vetën dhe të tjerët si dhe mënyrat e respektimit të vetës dhe të tjerëve. </w:t>
            </w:r>
          </w:p>
        </w:tc>
      </w:tr>
      <w:tr w:rsidR="009F17CC" w:rsidRPr="003D2DE6" w14:paraId="1937E62C" w14:textId="77777777" w:rsidTr="009F17CC">
        <w:tc>
          <w:tcPr>
            <w:tcW w:w="2605" w:type="dxa"/>
          </w:tcPr>
          <w:p w14:paraId="43C77F43" w14:textId="13749C52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Rezultatet m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simore</w:t>
            </w:r>
          </w:p>
        </w:tc>
        <w:tc>
          <w:tcPr>
            <w:tcW w:w="6745" w:type="dxa"/>
          </w:tcPr>
          <w:p w14:paraId="5C69894A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Emërton organet kryesore të trupit.</w:t>
            </w:r>
          </w:p>
          <w:p w14:paraId="57C4C442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Përshkruan funksionin e organeve kryesore të trupit </w:t>
            </w:r>
          </w:p>
          <w:p w14:paraId="32A9F2CA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Diskuton rreth mënyrave për mbrojtjen e organeve kryesore të trupit</w:t>
            </w:r>
          </w:p>
          <w:p w14:paraId="3CD40EEB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lastRenderedPageBreak/>
              <w:t>Njeh rolin e kockave dhe muskujve </w:t>
            </w:r>
          </w:p>
          <w:p w14:paraId="2E4D178D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Identifikon ushqime që ndikojnë në shëndetin e kockave dhe muskujve</w:t>
            </w:r>
          </w:p>
          <w:p w14:paraId="5E8D4F51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Shpjegon funksionin e syve dhe të veshëve</w:t>
            </w:r>
          </w:p>
          <w:p w14:paraId="6E28C11F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Identifikon faktorët që ndikojnë në shëndetin e syve dhe të veshëve</w:t>
            </w:r>
          </w:p>
          <w:p w14:paraId="2C85B547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Përshkruan mënyra për ruajtjen e shikimit dhe dëgjimit</w:t>
            </w:r>
          </w:p>
          <w:p w14:paraId="208837BE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Dallon lëkurën si organ mbrojtës për trupin e njeriut</w:t>
            </w:r>
          </w:p>
          <w:p w14:paraId="24CF2A6C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Përshkruan mënyra të mbrojtjes së lëkurës nga dielli</w:t>
            </w:r>
          </w:p>
          <w:p w14:paraId="3A9B4621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Shpjegon rëndësinë e qëndrimit të drejtë</w:t>
            </w:r>
          </w:p>
          <w:p w14:paraId="71DE321B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Realizon ushtrime që ndikojnë në shëndetin e shpinës</w:t>
            </w:r>
          </w:p>
          <w:p w14:paraId="74353901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Njeh rëndësinë e kujdesit ndaj shputave</w:t>
            </w:r>
          </w:p>
          <w:p w14:paraId="38D8DDAA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Kryen ushtrime të thjeshta për këmbët dhe trupin.</w:t>
            </w:r>
          </w:p>
          <w:p w14:paraId="72BC97CC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Dallon ushqimet që zhvillojnë zemrën, kockat, dhëmbët, sytë etj.</w:t>
            </w:r>
          </w:p>
          <w:p w14:paraId="48187388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Numëron përfitime shëndetësore nga pirja e ujit</w:t>
            </w:r>
          </w:p>
          <w:p w14:paraId="6D14FD26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Liston ushqime që përmbajnë sasi të madhe të ujit</w:t>
            </w:r>
          </w:p>
          <w:p w14:paraId="5940855A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Përshkruan kujdesin ndaj trupit sipas stinëve </w:t>
            </w:r>
          </w:p>
          <w:p w14:paraId="1B48B2ED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Dallon veshjet dhe ushqimet sipas stinëve</w:t>
            </w:r>
          </w:p>
          <w:p w14:paraId="4F04F0C9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Njeh sëmundjet më të shpeshta te fëmijët</w:t>
            </w:r>
          </w:p>
          <w:p w14:paraId="0B961BD3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Diskuton për mënyrat e parandalimit të sëmundjeve të shpeshta</w:t>
            </w:r>
          </w:p>
          <w:p w14:paraId="18B62819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Njeh dhe praktikon mjetet e ngjyrosjes në aktivitete të ndryshme mësimore</w:t>
            </w:r>
          </w:p>
          <w:p w14:paraId="5802E072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Shpjegon rëndësinë e aktivitetit fizik për shëndetin e trupit</w:t>
            </w:r>
          </w:p>
          <w:p w14:paraId="01694810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Identifikon aktivitetet aktive nga aktivitetet pasive</w:t>
            </w:r>
          </w:p>
          <w:p w14:paraId="3EFE4EB3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Përshkruan situata të thjeshta kur mund të nevojitet ndihma e parë te fëmijët</w:t>
            </w:r>
          </w:p>
          <w:p w14:paraId="3D1E0E68" w14:textId="132C6F4F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Njeh veprimet e para që duhen ndërmarrë në raste të lehta</w:t>
            </w:r>
            <w:r w:rsidR="003B2BF2"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 xml:space="preserve"> lëndimi</w:t>
            </w: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 xml:space="preserve"> si gërvishtje, prerje ose rrëzim</w:t>
            </w:r>
          </w:p>
          <w:p w14:paraId="451B87DE" w14:textId="77777777" w:rsidR="003A56C9" w:rsidRPr="003D2DE6" w:rsidRDefault="003A56C9" w:rsidP="003A56C9">
            <w:pPr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Njeh njerëzit/institucionet që e ndihmojnë rreth shëndetit</w:t>
            </w:r>
          </w:p>
          <w:p w14:paraId="2C6B3A07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Shpjegon rëndësinë e ajrit të pastër për shëndetin</w:t>
            </w:r>
          </w:p>
          <w:p w14:paraId="289DE281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 xml:space="preserve">Shpjegon </w:t>
            </w:r>
            <w:proofErr w:type="spellStart"/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rëndësine</w:t>
            </w:r>
            <w:proofErr w:type="spellEnd"/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 xml:space="preserve"> e ujit të pastër për shëndetin</w:t>
            </w:r>
          </w:p>
          <w:p w14:paraId="4C073F09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Identifikon vendet ku ka ajër të pastër</w:t>
            </w:r>
          </w:p>
          <w:p w14:paraId="4D0A23BF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Dallon burimet e ndotjes së ajrit, ujit dhe tokës</w:t>
            </w:r>
          </w:p>
          <w:p w14:paraId="3C6B1504" w14:textId="44492633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Diskuton për mënyrat e mbrojtjes së natyrës</w:t>
            </w:r>
            <w:r w:rsidR="003B2BF2"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 xml:space="preserve"> dhe ujit</w:t>
            </w:r>
          </w:p>
          <w:p w14:paraId="73120ED2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Merr pjesë në aktivitete që ndihmojnë në pastrimin e mjedisit</w:t>
            </w:r>
          </w:p>
          <w:p w14:paraId="68104B17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Shpjegon ndikimin që mund të ketë qëndrimi i tepërt para ekranit në shëndetin fizik dhe mendor</w:t>
            </w:r>
          </w:p>
          <w:p w14:paraId="541D9BFA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Numëron aktivitete që mund ta mbajnë larg ekraneve</w:t>
            </w:r>
          </w:p>
          <w:p w14:paraId="0EF5B1DF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Njeh rreziqet që mund të vijnë nga përdorimi i internetit</w:t>
            </w:r>
          </w:p>
          <w:p w14:paraId="6F7C465A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Shpreh me fjalë ose veprim ndjenjat pozitive për veten dhe të tjerët</w:t>
            </w:r>
          </w:p>
          <w:p w14:paraId="0DA3E881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Dallon sjellje që e ndihmojnë të ndjehet mirë me vetën dhe të tjerët</w:t>
            </w:r>
          </w:p>
          <w:p w14:paraId="641B4F70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Tregon mënyra si mund të respektojë vetën dhe të tjerët</w:t>
            </w:r>
          </w:p>
          <w:p w14:paraId="06C36CD5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Emërton emocione të ndryshme</w:t>
            </w:r>
          </w:p>
          <w:p w14:paraId="1232E57F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Përshkruan si i menaxhon emocionet e ndryshme në situata të ndryshme</w:t>
            </w:r>
          </w:p>
          <w:p w14:paraId="09D9D055" w14:textId="77777777" w:rsidR="003A56C9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Plotëson ditarin e shëndetit duke paraqitur aktivitetet e shëndetshme të tij/saj</w:t>
            </w:r>
          </w:p>
          <w:p w14:paraId="4277AC0E" w14:textId="24F33875" w:rsidR="00FA27AB" w:rsidRPr="003D2DE6" w:rsidRDefault="003A56C9" w:rsidP="003A56C9">
            <w:pPr>
              <w:numPr>
                <w:ilvl w:val="0"/>
                <w:numId w:val="3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</w:pPr>
            <w:r w:rsidRPr="003D2DE6">
              <w:rPr>
                <w:rFonts w:ascii="Times New Roman" w:eastAsia="Times New Roman" w:hAnsi="Times New Roman" w:cs="Times New Roman"/>
                <w:color w:val="000000"/>
                <w:kern w:val="0"/>
                <w:lang w:val="sq-AL"/>
                <w14:ligatures w14:val="none"/>
              </w:rPr>
              <w:t>Nxjerr përfundime nga të dhënat e ditarit të tij/saj</w:t>
            </w:r>
          </w:p>
          <w:p w14:paraId="576A0468" w14:textId="2DA21FD2" w:rsidR="009F17CC" w:rsidRPr="003D2DE6" w:rsidRDefault="009F17CC" w:rsidP="003A56C9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sq-AL"/>
                <w14:ligatures w14:val="none"/>
              </w:rPr>
            </w:pPr>
          </w:p>
        </w:tc>
      </w:tr>
      <w:tr w:rsidR="009F17CC" w:rsidRPr="003D2DE6" w14:paraId="7E488C99" w14:textId="77777777" w:rsidTr="009F17CC">
        <w:tc>
          <w:tcPr>
            <w:tcW w:w="2605" w:type="dxa"/>
          </w:tcPr>
          <w:p w14:paraId="1085D80A" w14:textId="472285F0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lastRenderedPageBreak/>
              <w:t>Tema</w:t>
            </w:r>
            <w:r w:rsidR="00F668D5" w:rsidRPr="003D2DE6">
              <w:rPr>
                <w:rFonts w:ascii="Times New Roman" w:hAnsi="Times New Roman" w:cs="Times New Roman"/>
                <w:lang w:val="sq-AL"/>
              </w:rPr>
              <w:t>t</w:t>
            </w:r>
            <w:r w:rsidRPr="003D2DE6">
              <w:rPr>
                <w:rFonts w:ascii="Times New Roman" w:hAnsi="Times New Roman" w:cs="Times New Roman"/>
                <w:lang w:val="sq-AL"/>
              </w:rPr>
              <w:t xml:space="preserve"> m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simore</w:t>
            </w:r>
          </w:p>
        </w:tc>
        <w:tc>
          <w:tcPr>
            <w:tcW w:w="6745" w:type="dxa"/>
          </w:tcPr>
          <w:p w14:paraId="45845150" w14:textId="77777777" w:rsidR="00BF4128" w:rsidRPr="003D2DE6" w:rsidRDefault="003A56C9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Trupi dhe shëndeti</w:t>
            </w:r>
          </w:p>
          <w:p w14:paraId="5A90F307" w14:textId="77777777" w:rsidR="003A56C9" w:rsidRPr="003D2DE6" w:rsidRDefault="003A56C9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Aktiviteti ditor</w:t>
            </w:r>
          </w:p>
          <w:p w14:paraId="64721A6B" w14:textId="77777777" w:rsidR="003A56C9" w:rsidRPr="003D2DE6" w:rsidRDefault="003A56C9" w:rsidP="003A56C9">
            <w:pPr>
              <w:pStyle w:val="NormalWeb"/>
              <w:jc w:val="both"/>
              <w:rPr>
                <w:lang w:val="sq-AL"/>
              </w:rPr>
            </w:pPr>
            <w:r w:rsidRPr="003D2DE6">
              <w:rPr>
                <w:color w:val="000000"/>
                <w:lang w:val="sq-AL"/>
              </w:rPr>
              <w:t>Mjedisi dhe shëndeti</w:t>
            </w:r>
          </w:p>
          <w:p w14:paraId="0629A680" w14:textId="77777777" w:rsidR="003A56C9" w:rsidRPr="003D2DE6" w:rsidRDefault="003A56C9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Siguria në internet</w:t>
            </w:r>
          </w:p>
          <w:p w14:paraId="448BAB5B" w14:textId="77777777" w:rsidR="003A56C9" w:rsidRPr="003D2DE6" w:rsidRDefault="003A56C9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Vetëvlerësimi</w:t>
            </w:r>
          </w:p>
          <w:p w14:paraId="79BDB7FE" w14:textId="0257F059" w:rsidR="003A56C9" w:rsidRPr="003D2DE6" w:rsidRDefault="003A56C9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Ditari i shëndetit</w:t>
            </w:r>
          </w:p>
        </w:tc>
      </w:tr>
      <w:tr w:rsidR="009F17CC" w:rsidRPr="003D2DE6" w14:paraId="3625ABAD" w14:textId="77777777" w:rsidTr="009F17CC">
        <w:tc>
          <w:tcPr>
            <w:tcW w:w="2605" w:type="dxa"/>
          </w:tcPr>
          <w:p w14:paraId="4046B734" w14:textId="55869CCA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Metodat e pun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>s</w:t>
            </w:r>
          </w:p>
        </w:tc>
        <w:tc>
          <w:tcPr>
            <w:tcW w:w="6745" w:type="dxa"/>
          </w:tcPr>
          <w:p w14:paraId="575D7814" w14:textId="3C35B5C4" w:rsidR="009F17CC" w:rsidRPr="003D2DE6" w:rsidRDefault="00614926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Metoda e shpjegimit/diskutimit</w:t>
            </w:r>
          </w:p>
          <w:p w14:paraId="4676715E" w14:textId="190F2A76" w:rsidR="009F17CC" w:rsidRPr="003D2DE6" w:rsidRDefault="00614926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Metoda e punës me projekte</w:t>
            </w:r>
          </w:p>
          <w:p w14:paraId="73EF15D6" w14:textId="1C72513C" w:rsidR="009F17CC" w:rsidRPr="003D2DE6" w:rsidRDefault="009F17CC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Veprimtari praktike</w:t>
            </w:r>
          </w:p>
        </w:tc>
      </w:tr>
      <w:tr w:rsidR="009F17CC" w:rsidRPr="003D2DE6" w14:paraId="4ACF3A70" w14:textId="77777777" w:rsidTr="009F17CC">
        <w:tc>
          <w:tcPr>
            <w:tcW w:w="2605" w:type="dxa"/>
          </w:tcPr>
          <w:p w14:paraId="5E37EC47" w14:textId="200EE5E4" w:rsidR="009F17CC" w:rsidRPr="003D2DE6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Metodat e vler</w:t>
            </w:r>
            <w:r w:rsidR="008D71CE" w:rsidRPr="003D2DE6">
              <w:rPr>
                <w:rFonts w:ascii="Times New Roman" w:hAnsi="Times New Roman" w:cs="Times New Roman"/>
                <w:lang w:val="sq-AL"/>
              </w:rPr>
              <w:t>ë</w:t>
            </w:r>
            <w:r w:rsidRPr="003D2DE6">
              <w:rPr>
                <w:rFonts w:ascii="Times New Roman" w:hAnsi="Times New Roman" w:cs="Times New Roman"/>
                <w:lang w:val="sq-AL"/>
              </w:rPr>
              <w:t xml:space="preserve">simit </w:t>
            </w:r>
          </w:p>
        </w:tc>
        <w:tc>
          <w:tcPr>
            <w:tcW w:w="6745" w:type="dxa"/>
          </w:tcPr>
          <w:p w14:paraId="7A046F7B" w14:textId="417129E2" w:rsidR="009F17CC" w:rsidRPr="003D2DE6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>Vlerësimi përmes listës së</w:t>
            </w:r>
            <w:r w:rsidR="009F17CC" w:rsidRPr="003D2DE6">
              <w:rPr>
                <w:rFonts w:ascii="Times New Roman" w:hAnsi="Times New Roman" w:cs="Times New Roman"/>
                <w:lang w:val="sq-AL"/>
              </w:rPr>
              <w:t xml:space="preserve"> kontrollit </w:t>
            </w:r>
          </w:p>
          <w:p w14:paraId="7D50C845" w14:textId="1C8A1DF1" w:rsidR="009F17CC" w:rsidRPr="003D2DE6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3D2DE6">
              <w:rPr>
                <w:rFonts w:ascii="Times New Roman" w:hAnsi="Times New Roman" w:cs="Times New Roman"/>
                <w:lang w:val="sq-AL"/>
              </w:rPr>
              <w:t xml:space="preserve">Vlerësimi përmes </w:t>
            </w:r>
            <w:proofErr w:type="spellStart"/>
            <w:r w:rsidRPr="003D2DE6">
              <w:rPr>
                <w:rFonts w:ascii="Times New Roman" w:hAnsi="Times New Roman" w:cs="Times New Roman"/>
                <w:lang w:val="sq-AL"/>
              </w:rPr>
              <w:t>portfolios</w:t>
            </w:r>
            <w:proofErr w:type="spellEnd"/>
            <w:r w:rsidRPr="003D2DE6">
              <w:rPr>
                <w:rFonts w:ascii="Times New Roman" w:hAnsi="Times New Roman" w:cs="Times New Roman"/>
                <w:lang w:val="sq-AL"/>
              </w:rPr>
              <w:t xml:space="preserve">  </w:t>
            </w:r>
          </w:p>
          <w:p w14:paraId="2270573B" w14:textId="561C7721" w:rsidR="008D71CE" w:rsidRPr="003D2DE6" w:rsidRDefault="00D70CF2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proofErr w:type="spellStart"/>
            <w:r w:rsidRPr="003D2DE6">
              <w:rPr>
                <w:rFonts w:ascii="Times New Roman" w:hAnsi="Times New Roman" w:cs="Times New Roman"/>
                <w:lang w:val="sq-AL"/>
              </w:rPr>
              <w:t>K</w:t>
            </w:r>
            <w:r w:rsidR="00614926" w:rsidRPr="003D2DE6">
              <w:rPr>
                <w:rFonts w:ascii="Times New Roman" w:hAnsi="Times New Roman" w:cs="Times New Roman"/>
                <w:lang w:val="sq-AL"/>
              </w:rPr>
              <w:t>uize</w:t>
            </w:r>
            <w:proofErr w:type="spellEnd"/>
            <w:r w:rsidR="00614926" w:rsidRPr="003D2DE6">
              <w:rPr>
                <w:rFonts w:ascii="Times New Roman" w:hAnsi="Times New Roman" w:cs="Times New Roman"/>
                <w:lang w:val="sq-AL"/>
              </w:rPr>
              <w:t xml:space="preserve"> të diturisë</w:t>
            </w:r>
          </w:p>
        </w:tc>
      </w:tr>
    </w:tbl>
    <w:p w14:paraId="51A27D14" w14:textId="77777777" w:rsidR="007C36A8" w:rsidRPr="003D2DE6" w:rsidRDefault="007C36A8">
      <w:pPr>
        <w:rPr>
          <w:lang w:val="sq-AL"/>
        </w:rPr>
      </w:pPr>
    </w:p>
    <w:sectPr w:rsidR="007C36A8" w:rsidRPr="003D2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096"/>
    <w:multiLevelType w:val="multilevel"/>
    <w:tmpl w:val="A148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54E88"/>
    <w:multiLevelType w:val="multilevel"/>
    <w:tmpl w:val="1380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95771"/>
    <w:multiLevelType w:val="multilevel"/>
    <w:tmpl w:val="9C2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C44BD"/>
    <w:multiLevelType w:val="multilevel"/>
    <w:tmpl w:val="95AE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15096"/>
    <w:multiLevelType w:val="multilevel"/>
    <w:tmpl w:val="917E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03A2F"/>
    <w:multiLevelType w:val="multilevel"/>
    <w:tmpl w:val="CE8C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35567"/>
    <w:multiLevelType w:val="multilevel"/>
    <w:tmpl w:val="1D34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556E6"/>
    <w:multiLevelType w:val="multilevel"/>
    <w:tmpl w:val="E3CE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B173C"/>
    <w:multiLevelType w:val="multilevel"/>
    <w:tmpl w:val="27A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85021E"/>
    <w:multiLevelType w:val="multilevel"/>
    <w:tmpl w:val="D8DC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A2226"/>
    <w:multiLevelType w:val="multilevel"/>
    <w:tmpl w:val="6FAA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97F5D"/>
    <w:multiLevelType w:val="multilevel"/>
    <w:tmpl w:val="E96E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56D2C"/>
    <w:multiLevelType w:val="multilevel"/>
    <w:tmpl w:val="F766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F2633"/>
    <w:multiLevelType w:val="multilevel"/>
    <w:tmpl w:val="673E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10208"/>
    <w:multiLevelType w:val="multilevel"/>
    <w:tmpl w:val="121C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625BF0"/>
    <w:multiLevelType w:val="multilevel"/>
    <w:tmpl w:val="9E02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2078C2"/>
    <w:multiLevelType w:val="multilevel"/>
    <w:tmpl w:val="F8CE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500719">
    <w:abstractNumId w:val="14"/>
  </w:num>
  <w:num w:numId="2" w16cid:durableId="508183200">
    <w:abstractNumId w:val="13"/>
  </w:num>
  <w:num w:numId="3" w16cid:durableId="2097287825">
    <w:abstractNumId w:val="11"/>
  </w:num>
  <w:num w:numId="4" w16cid:durableId="392890594">
    <w:abstractNumId w:val="5"/>
  </w:num>
  <w:num w:numId="5" w16cid:durableId="1788087442">
    <w:abstractNumId w:val="0"/>
  </w:num>
  <w:num w:numId="6" w16cid:durableId="1604528722">
    <w:abstractNumId w:val="10"/>
  </w:num>
  <w:num w:numId="7" w16cid:durableId="1657302089">
    <w:abstractNumId w:val="16"/>
  </w:num>
  <w:num w:numId="8" w16cid:durableId="1591503238">
    <w:abstractNumId w:val="2"/>
  </w:num>
  <w:num w:numId="9" w16cid:durableId="1731346484">
    <w:abstractNumId w:val="12"/>
  </w:num>
  <w:num w:numId="10" w16cid:durableId="2140805900">
    <w:abstractNumId w:val="6"/>
  </w:num>
  <w:num w:numId="11" w16cid:durableId="1554540453">
    <w:abstractNumId w:val="7"/>
  </w:num>
  <w:num w:numId="12" w16cid:durableId="35127600">
    <w:abstractNumId w:val="4"/>
  </w:num>
  <w:num w:numId="13" w16cid:durableId="183984204">
    <w:abstractNumId w:val="15"/>
  </w:num>
  <w:num w:numId="14" w16cid:durableId="2146198388">
    <w:abstractNumId w:val="1"/>
  </w:num>
  <w:num w:numId="15" w16cid:durableId="1048259346">
    <w:abstractNumId w:val="8"/>
  </w:num>
  <w:num w:numId="16" w16cid:durableId="2142266904">
    <w:abstractNumId w:val="9"/>
  </w:num>
  <w:num w:numId="17" w16cid:durableId="639505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25"/>
    <w:rsid w:val="00050349"/>
    <w:rsid w:val="000A71B3"/>
    <w:rsid w:val="002057E9"/>
    <w:rsid w:val="003327A3"/>
    <w:rsid w:val="003A121F"/>
    <w:rsid w:val="003A56C9"/>
    <w:rsid w:val="003B2BF2"/>
    <w:rsid w:val="003D2DE6"/>
    <w:rsid w:val="0046735A"/>
    <w:rsid w:val="00614926"/>
    <w:rsid w:val="00642740"/>
    <w:rsid w:val="00645F79"/>
    <w:rsid w:val="0065706E"/>
    <w:rsid w:val="007C36A8"/>
    <w:rsid w:val="007F3DE2"/>
    <w:rsid w:val="00851112"/>
    <w:rsid w:val="008B5187"/>
    <w:rsid w:val="008D71CE"/>
    <w:rsid w:val="00934929"/>
    <w:rsid w:val="009F17CC"/>
    <w:rsid w:val="00A41A25"/>
    <w:rsid w:val="00A44E95"/>
    <w:rsid w:val="00A4641B"/>
    <w:rsid w:val="00BF4128"/>
    <w:rsid w:val="00C44F97"/>
    <w:rsid w:val="00D16A19"/>
    <w:rsid w:val="00D70CF2"/>
    <w:rsid w:val="00E05EAF"/>
    <w:rsid w:val="00F668D5"/>
    <w:rsid w:val="00F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1CBB"/>
  <w15:chartTrackingRefBased/>
  <w15:docId w15:val="{F3E4E350-3236-4A06-AE10-EE99CA95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A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A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A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17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HP-01</dc:creator>
  <cp:keywords/>
  <dc:description/>
  <cp:lastModifiedBy>Valbona Berisha</cp:lastModifiedBy>
  <cp:revision>2</cp:revision>
  <dcterms:created xsi:type="dcterms:W3CDTF">2025-04-18T16:53:00Z</dcterms:created>
  <dcterms:modified xsi:type="dcterms:W3CDTF">2025-04-18T16:53:00Z</dcterms:modified>
</cp:coreProperties>
</file>